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296" w:rsidRPr="00903AD7" w:rsidRDefault="007B5296" w:rsidP="00970392">
      <w:pPr>
        <w:pStyle w:val="a5"/>
        <w:widowControl w:val="0"/>
        <w:spacing w:before="0" w:beforeAutospacing="0" w:after="0" w:afterAutospacing="0" w:line="360" w:lineRule="auto"/>
        <w:jc w:val="center"/>
        <w:rPr>
          <w:rFonts w:ascii="黑体" w:eastAsia="黑体" w:hAnsi="黑体" w:cs="宋体"/>
          <w:bCs/>
          <w:sz w:val="28"/>
          <w:szCs w:val="28"/>
        </w:rPr>
      </w:pPr>
      <w:r w:rsidRPr="00903AD7">
        <w:rPr>
          <w:rFonts w:ascii="黑体" w:eastAsia="黑体" w:hAnsi="黑体" w:cs="宋体" w:hint="eastAsia"/>
          <w:b/>
          <w:sz w:val="28"/>
          <w:szCs w:val="28"/>
        </w:rPr>
        <w:t>浙江水利水电学院本科优秀毕业论文（设计）评选标准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65"/>
        <w:gridCol w:w="728"/>
        <w:gridCol w:w="2473"/>
        <w:gridCol w:w="4714"/>
      </w:tblGrid>
      <w:tr w:rsidR="007B5296" w:rsidRPr="006407AA" w:rsidTr="005E1891">
        <w:trPr>
          <w:trHeight w:val="611"/>
          <w:tblHeader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评价项目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评价要素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评价内涵</w:t>
            </w:r>
          </w:p>
        </w:tc>
      </w:tr>
      <w:tr w:rsidR="007B5296" w:rsidRPr="006407AA" w:rsidTr="005E1891">
        <w:trPr>
          <w:trHeight w:val="722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选题质量</w:t>
            </w:r>
          </w:p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（15分）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选题方向和范围</w:t>
            </w:r>
          </w:p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（5分）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bookmarkStart w:id="0" w:name="_GoBack"/>
            <w:bookmarkEnd w:id="0"/>
            <w:r w:rsidRPr="006407AA">
              <w:rPr>
                <w:rFonts w:ascii="宋体" w:hAnsi="宋体" w:cs="宋体" w:hint="eastAsia"/>
                <w:color w:val="000000"/>
                <w:szCs w:val="21"/>
              </w:rPr>
              <w:t>紧扣本专业的培养目标，能够达到科学研究和实践能力培养的目的。</w:t>
            </w:r>
          </w:p>
        </w:tc>
      </w:tr>
      <w:tr w:rsidR="007B5296" w:rsidRPr="006407AA" w:rsidTr="005E1891">
        <w:trPr>
          <w:trHeight w:val="722"/>
          <w:jc w:val="center"/>
        </w:trPr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难易度（4分）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满足专业培养对素质、能力和知识结构的要求，难易适中，工作量适当。</w:t>
            </w:r>
          </w:p>
        </w:tc>
      </w:tr>
      <w:tr w:rsidR="007B5296" w:rsidRPr="006407AA" w:rsidTr="005E1891">
        <w:trPr>
          <w:trHeight w:val="1078"/>
          <w:jc w:val="center"/>
        </w:trPr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理论意义和应用价值</w:t>
            </w:r>
          </w:p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（6分）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选题符合本学科专业的发展，符合科技、经济和社会发展的需要，能够理论联系实际，具有一定应用参考价值。</w:t>
            </w:r>
          </w:p>
        </w:tc>
      </w:tr>
      <w:tr w:rsidR="007B5296" w:rsidRPr="006407AA" w:rsidTr="005E1891">
        <w:trPr>
          <w:trHeight w:val="722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能力素质</w:t>
            </w:r>
          </w:p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（40分）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查阅和应用文献资料能力（8分）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能独立检索中外文献资料，文献综述质量好，提出存在的问题或进一步发展的方向。</w:t>
            </w:r>
          </w:p>
        </w:tc>
      </w:tr>
      <w:tr w:rsidR="007B5296" w:rsidRPr="006407AA" w:rsidTr="005E1891">
        <w:trPr>
          <w:trHeight w:val="1078"/>
          <w:jc w:val="center"/>
        </w:trPr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综合运用知识能力</w:t>
            </w:r>
          </w:p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（13分）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能熟练综合应用所学知识，对课题所研究问题进行分析、论述，研究目标明确，内容具体，且具有一定的深度。</w:t>
            </w:r>
          </w:p>
        </w:tc>
      </w:tr>
      <w:tr w:rsidR="007B5296" w:rsidRPr="006407AA" w:rsidTr="005E1891">
        <w:trPr>
          <w:trHeight w:val="722"/>
          <w:jc w:val="center"/>
        </w:trPr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研究方法与手段</w:t>
            </w:r>
          </w:p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（9分）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熟练运用本专业的方法、手段和工具开展课题的设计和实施工作。</w:t>
            </w:r>
          </w:p>
        </w:tc>
      </w:tr>
      <w:tr w:rsidR="007B5296" w:rsidRPr="006407AA" w:rsidTr="005E1891">
        <w:trPr>
          <w:trHeight w:val="1078"/>
          <w:jc w:val="center"/>
        </w:trPr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实验技能和实践能力</w:t>
            </w:r>
          </w:p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（10分）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论文或设计反映出已掌握了较强的专业技能和研究设计方法，实验数据准确、可靠，有较强的实践能力。</w:t>
            </w:r>
          </w:p>
        </w:tc>
      </w:tr>
      <w:tr w:rsidR="007B5296" w:rsidRPr="006407AA" w:rsidTr="005E1891">
        <w:trPr>
          <w:trHeight w:val="722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撰写和规范</w:t>
            </w:r>
          </w:p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（30分）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内容与写作（9分）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能够完整反映实际完成的工作，概念清楚，内容正确，数据可靠。</w:t>
            </w:r>
          </w:p>
        </w:tc>
      </w:tr>
      <w:tr w:rsidR="007B5296" w:rsidRPr="006407AA" w:rsidTr="005E1891">
        <w:trPr>
          <w:trHeight w:val="722"/>
          <w:jc w:val="center"/>
        </w:trPr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9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结构与水平（12分）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结构严谨，语言通顺，立论正确，论据充分，论证严密，结论正确。</w:t>
            </w:r>
          </w:p>
        </w:tc>
      </w:tr>
      <w:tr w:rsidR="007B5296" w:rsidRPr="006407AA" w:rsidTr="005E1891">
        <w:trPr>
          <w:trHeight w:val="1078"/>
          <w:jc w:val="center"/>
        </w:trPr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要求与规范化程度</w:t>
            </w:r>
          </w:p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（9分）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毕业论文（设计）文本格式符合规范要求，术语、图表、数据、公式、引用、标注及参考文献均符合规范。</w:t>
            </w:r>
          </w:p>
        </w:tc>
      </w:tr>
      <w:tr w:rsidR="007B5296" w:rsidRPr="006407AA" w:rsidTr="005E1891">
        <w:trPr>
          <w:trHeight w:val="1078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创新与成果</w:t>
            </w:r>
          </w:p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b/>
                <w:color w:val="000000"/>
                <w:szCs w:val="21"/>
              </w:rPr>
              <w:t>（15分）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11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创新意识（7分）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能够进行科学的分析与综合，提出新问题，探索解决问题的方法、手段有一定的特色或新意，结论有新见解。</w:t>
            </w:r>
          </w:p>
        </w:tc>
      </w:tr>
      <w:tr w:rsidR="007B5296" w:rsidRPr="006407AA" w:rsidTr="005E1891">
        <w:trPr>
          <w:trHeight w:val="1087"/>
          <w:jc w:val="center"/>
        </w:trPr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12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6407AA">
              <w:rPr>
                <w:rFonts w:ascii="宋体" w:hAnsi="宋体" w:cs="宋体" w:hint="eastAsia"/>
                <w:color w:val="000000"/>
                <w:szCs w:val="21"/>
              </w:rPr>
              <w:t>成果与成效（8分）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96" w:rsidRPr="006407AA" w:rsidRDefault="007B5296" w:rsidP="005E1891">
            <w:pPr>
              <w:spacing w:line="360" w:lineRule="exact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 xml:space="preserve">毕业论文（设计）有一定的学术价值；有实物作品或实际运行的系统；已得到应用或具有应用前景的成果。 </w:t>
            </w:r>
          </w:p>
        </w:tc>
      </w:tr>
    </w:tbl>
    <w:p w:rsidR="007B5296" w:rsidRPr="00903AD7" w:rsidRDefault="007B5296" w:rsidP="007B5296">
      <w:pPr>
        <w:pStyle w:val="a5"/>
        <w:widowControl w:val="0"/>
        <w:spacing w:before="0" w:beforeAutospacing="0" w:after="0" w:afterAutospacing="0" w:line="360" w:lineRule="auto"/>
        <w:jc w:val="both"/>
        <w:rPr>
          <w:rFonts w:cs="宋体"/>
          <w:bCs/>
          <w:sz w:val="21"/>
          <w:szCs w:val="21"/>
        </w:rPr>
      </w:pPr>
    </w:p>
    <w:p w:rsidR="00FB4A2F" w:rsidRPr="007B5296" w:rsidRDefault="00FB4A2F"/>
    <w:sectPr w:rsidR="00FB4A2F" w:rsidRPr="007B52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83F" w:rsidRDefault="00A2683F" w:rsidP="007B5296">
      <w:r>
        <w:separator/>
      </w:r>
    </w:p>
  </w:endnote>
  <w:endnote w:type="continuationSeparator" w:id="0">
    <w:p w:rsidR="00A2683F" w:rsidRDefault="00A2683F" w:rsidP="007B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83F" w:rsidRDefault="00A2683F" w:rsidP="007B5296">
      <w:r>
        <w:separator/>
      </w:r>
    </w:p>
  </w:footnote>
  <w:footnote w:type="continuationSeparator" w:id="0">
    <w:p w:rsidR="00A2683F" w:rsidRDefault="00A2683F" w:rsidP="007B5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A3"/>
    <w:rsid w:val="007B5296"/>
    <w:rsid w:val="00970392"/>
    <w:rsid w:val="00A2683F"/>
    <w:rsid w:val="00DA5FF6"/>
    <w:rsid w:val="00DD30A3"/>
    <w:rsid w:val="00FB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5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52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52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5296"/>
    <w:rPr>
      <w:sz w:val="18"/>
      <w:szCs w:val="18"/>
    </w:rPr>
  </w:style>
  <w:style w:type="paragraph" w:styleId="a5">
    <w:name w:val="Normal (Web)"/>
    <w:basedOn w:val="a"/>
    <w:rsid w:val="007B5296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5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52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52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5296"/>
    <w:rPr>
      <w:sz w:val="18"/>
      <w:szCs w:val="18"/>
    </w:rPr>
  </w:style>
  <w:style w:type="paragraph" w:styleId="a5">
    <w:name w:val="Normal (Web)"/>
    <w:basedOn w:val="a"/>
    <w:rsid w:val="007B5296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3</cp:revision>
  <dcterms:created xsi:type="dcterms:W3CDTF">2018-05-18T03:30:00Z</dcterms:created>
  <dcterms:modified xsi:type="dcterms:W3CDTF">2018-05-18T03:33:00Z</dcterms:modified>
</cp:coreProperties>
</file>