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B3" w:rsidRDefault="003B33B3" w:rsidP="003B33B3">
      <w:pPr>
        <w:pStyle w:val="2"/>
        <w:spacing w:beforeLines="50" w:before="156" w:afterLines="50" w:after="156" w:line="560" w:lineRule="exact"/>
        <w:jc w:val="center"/>
      </w:pPr>
      <w:bookmarkStart w:id="0" w:name="_GoBack"/>
      <w:bookmarkEnd w:id="0"/>
      <w:r>
        <w:rPr>
          <w:rFonts w:hint="eastAsia"/>
        </w:rPr>
        <w:t>浙江水利水电学院毕业设计（论文）评分标准</w:t>
      </w:r>
    </w:p>
    <w:p w:rsidR="003B33B3" w:rsidRDefault="003B33B3" w:rsidP="003B33B3">
      <w:pPr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（本科生用）</w:t>
      </w:r>
    </w:p>
    <w:tbl>
      <w:tblPr>
        <w:tblpPr w:leftFromText="180" w:rightFromText="180" w:vertAnchor="text" w:horzAnchor="page" w:tblpXSpec="center" w:tblpY="233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8100"/>
      </w:tblGrid>
      <w:tr w:rsidR="003B33B3" w:rsidTr="00C6364A">
        <w:trPr>
          <w:trHeight w:val="508"/>
          <w:jc w:val="center"/>
        </w:trPr>
        <w:tc>
          <w:tcPr>
            <w:tcW w:w="1045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  绩</w:t>
            </w:r>
          </w:p>
        </w:tc>
        <w:tc>
          <w:tcPr>
            <w:tcW w:w="8100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标          准</w:t>
            </w:r>
          </w:p>
        </w:tc>
      </w:tr>
      <w:tr w:rsidR="003B33B3" w:rsidTr="00C6364A">
        <w:trPr>
          <w:jc w:val="center"/>
        </w:trPr>
        <w:tc>
          <w:tcPr>
            <w:tcW w:w="1045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优秀</w:t>
            </w:r>
          </w:p>
        </w:tc>
        <w:tc>
          <w:tcPr>
            <w:tcW w:w="8100" w:type="dxa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圆满完成任务书规定的任务，在某些方面有独特的见解与创新；立论正确、内容完整，文字条理清楚；计算与分析论证可靠、严密，结论合理；说明书、图纸规范，质量高；完成的软硬件达到或高于规定的性能指标且文档齐全、规范，或成果对社会发展、经济建设具有指导意义；独立工作能力强；答辩时概念清楚，问题回答正确。</w:t>
            </w:r>
          </w:p>
        </w:tc>
      </w:tr>
      <w:tr w:rsidR="003B33B3" w:rsidTr="00C6364A">
        <w:trPr>
          <w:jc w:val="center"/>
        </w:trPr>
        <w:tc>
          <w:tcPr>
            <w:tcW w:w="1045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良好</w:t>
            </w:r>
          </w:p>
        </w:tc>
        <w:tc>
          <w:tcPr>
            <w:tcW w:w="8100" w:type="dxa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完成任务书规定的任务；立论正确、内容完整，文字条理清楚；计算与分析论证基本正确，结论合理；说明书、图纸符合规范，质量较高；完成的软、硬件基本达到规定的性能指标且文档齐全、规范，或成果对社会发展、经济建设有一定的指导意义；有一定的独立工作能力；答辩时概念较清楚，能正确回答问题。</w:t>
            </w:r>
          </w:p>
        </w:tc>
      </w:tr>
      <w:tr w:rsidR="003B33B3" w:rsidTr="00C6364A">
        <w:trPr>
          <w:jc w:val="center"/>
        </w:trPr>
        <w:tc>
          <w:tcPr>
            <w:tcW w:w="1045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中等</w:t>
            </w:r>
          </w:p>
        </w:tc>
        <w:tc>
          <w:tcPr>
            <w:tcW w:w="8100" w:type="dxa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完成任务书规定的任务；内容基本完整，计算与论证无原则性错误，结论基本合理；说明书、图纸质量一般；完成的软、硬件尚能达到规定的性能指标；文档基本齐全，基本符合规范；工作能力有提高；答辩时能回答所提出的主要问题，且基本正确。</w:t>
            </w:r>
          </w:p>
        </w:tc>
      </w:tr>
      <w:tr w:rsidR="003B33B3" w:rsidTr="00C6364A">
        <w:trPr>
          <w:jc w:val="center"/>
        </w:trPr>
        <w:tc>
          <w:tcPr>
            <w:tcW w:w="1045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及格</w:t>
            </w:r>
          </w:p>
        </w:tc>
        <w:tc>
          <w:tcPr>
            <w:tcW w:w="8100" w:type="dxa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基本完成任务书规定的任务；设计（论文）质量一般，存在个别性错误；说明书、图纸不够完整；完成的软、硬件性能较差；答辩时讲述不够清楚，回答问题有不确切之处或存在若干错误。</w:t>
            </w:r>
          </w:p>
        </w:tc>
      </w:tr>
      <w:tr w:rsidR="003B33B3" w:rsidTr="00C6364A">
        <w:trPr>
          <w:trHeight w:val="1228"/>
          <w:jc w:val="center"/>
        </w:trPr>
        <w:tc>
          <w:tcPr>
            <w:tcW w:w="1045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不及格</w:t>
            </w:r>
          </w:p>
        </w:tc>
        <w:tc>
          <w:tcPr>
            <w:tcW w:w="8100" w:type="dxa"/>
            <w:vAlign w:val="center"/>
          </w:tcPr>
          <w:p w:rsidR="003B33B3" w:rsidRDefault="003B33B3" w:rsidP="00C6364A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未完成任务书规定的任务；设计（论文）有原则性错误；说明书、图纸质量较差或有抄袭现象；完成的软硬件性能差；答辩时概念不清楚。</w:t>
            </w:r>
          </w:p>
        </w:tc>
      </w:tr>
    </w:tbl>
    <w:p w:rsidR="003B33B3" w:rsidRDefault="003B33B3" w:rsidP="003B33B3">
      <w:pPr>
        <w:tabs>
          <w:tab w:val="left" w:pos="2053"/>
        </w:tabs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备注：</w:t>
      </w:r>
      <w:hyperlink w:anchor="目录" w:history="1">
        <w:r w:rsidRPr="003B33B3">
          <w:rPr>
            <w:rStyle w:val="a5"/>
            <w:rFonts w:hAnsi="宋体" w:hint="eastAsia"/>
            <w:color w:val="auto"/>
            <w:u w:val="none"/>
          </w:rPr>
          <w:t>各二级学院可根据专业情</w:t>
        </w:r>
        <w:bookmarkStart w:id="1" w:name="_Hlt163552569"/>
        <w:r w:rsidRPr="003B33B3">
          <w:rPr>
            <w:rStyle w:val="a5"/>
            <w:rFonts w:hAnsi="宋体" w:hint="eastAsia"/>
            <w:color w:val="auto"/>
            <w:u w:val="none"/>
          </w:rPr>
          <w:t>况</w:t>
        </w:r>
        <w:bookmarkEnd w:id="1"/>
        <w:r w:rsidRPr="003B33B3">
          <w:rPr>
            <w:rStyle w:val="a5"/>
            <w:rFonts w:hAnsi="宋体" w:hint="eastAsia"/>
            <w:color w:val="auto"/>
            <w:u w:val="none"/>
          </w:rPr>
          <w:t>自行制定评分细则。</w:t>
        </w:r>
      </w:hyperlink>
    </w:p>
    <w:p w:rsidR="003B33B3" w:rsidRDefault="003B33B3" w:rsidP="003B33B3"/>
    <w:p w:rsidR="00E25520" w:rsidRPr="003B33B3" w:rsidRDefault="00E25520"/>
    <w:sectPr w:rsidR="00E25520" w:rsidRPr="003B3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336" w:rsidRDefault="006B1336" w:rsidP="003B33B3">
      <w:r>
        <w:separator/>
      </w:r>
    </w:p>
  </w:endnote>
  <w:endnote w:type="continuationSeparator" w:id="0">
    <w:p w:rsidR="006B1336" w:rsidRDefault="006B1336" w:rsidP="003B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336" w:rsidRDefault="006B1336" w:rsidP="003B33B3">
      <w:r>
        <w:separator/>
      </w:r>
    </w:p>
  </w:footnote>
  <w:footnote w:type="continuationSeparator" w:id="0">
    <w:p w:rsidR="006B1336" w:rsidRDefault="006B1336" w:rsidP="003B3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08"/>
    <w:rsid w:val="002C2F07"/>
    <w:rsid w:val="003B33B3"/>
    <w:rsid w:val="005374F9"/>
    <w:rsid w:val="006B1336"/>
    <w:rsid w:val="00701108"/>
    <w:rsid w:val="00E2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B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3B33B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3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3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33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33B3"/>
    <w:rPr>
      <w:sz w:val="18"/>
      <w:szCs w:val="18"/>
    </w:rPr>
  </w:style>
  <w:style w:type="character" w:customStyle="1" w:styleId="2Char">
    <w:name w:val="标题 2 Char"/>
    <w:basedOn w:val="a0"/>
    <w:link w:val="2"/>
    <w:rsid w:val="003B33B3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rsid w:val="003B33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B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3B33B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3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3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33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33B3"/>
    <w:rPr>
      <w:sz w:val="18"/>
      <w:szCs w:val="18"/>
    </w:rPr>
  </w:style>
  <w:style w:type="character" w:customStyle="1" w:styleId="2Char">
    <w:name w:val="标题 2 Char"/>
    <w:basedOn w:val="a0"/>
    <w:link w:val="2"/>
    <w:rsid w:val="003B33B3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rsid w:val="003B33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3</cp:revision>
  <dcterms:created xsi:type="dcterms:W3CDTF">2018-05-18T03:04:00Z</dcterms:created>
  <dcterms:modified xsi:type="dcterms:W3CDTF">2018-05-18T03:34:00Z</dcterms:modified>
</cp:coreProperties>
</file>